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D8F9B2" w14:textId="6DF72D2B" w:rsidR="002602BC" w:rsidRPr="000E35F1" w:rsidRDefault="00564FF0" w:rsidP="00A76256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851"/>
          <w:tab w:val="left" w:pos="1418"/>
        </w:tabs>
        <w:autoSpaceDE w:val="0"/>
        <w:spacing w:line="312" w:lineRule="auto"/>
        <w:jc w:val="both"/>
        <w:rPr>
          <w:rFonts w:asciiTheme="minorHAnsi" w:hAnsiTheme="minorHAnsi" w:cs="Arial"/>
          <w:b/>
          <w:bCs/>
        </w:rPr>
      </w:pPr>
      <w:r w:rsidRPr="000E35F1">
        <w:rPr>
          <w:rFonts w:asciiTheme="minorHAnsi" w:hAnsiTheme="minorHAnsi" w:cs="Arial"/>
          <w:b/>
          <w:bCs/>
        </w:rPr>
        <w:t>RELAZIONE TECNICA</w:t>
      </w:r>
    </w:p>
    <w:p w14:paraId="71210CB9" w14:textId="531F735A" w:rsidR="00500D72" w:rsidRPr="000E35F1" w:rsidRDefault="00500D72" w:rsidP="00500D72">
      <w:pPr>
        <w:jc w:val="both"/>
        <w:rPr>
          <w:rFonts w:asciiTheme="minorHAnsi" w:hAnsiTheme="minorHAnsi"/>
          <w:b/>
          <w:u w:val="single"/>
        </w:rPr>
      </w:pPr>
      <w:r w:rsidRPr="000E35F1">
        <w:rPr>
          <w:rFonts w:asciiTheme="minorHAnsi" w:hAnsiTheme="minorHAnsi" w:cs="Arial"/>
          <w:b/>
          <w:u w:val="single"/>
        </w:rPr>
        <w:t xml:space="preserve">Tutti i servizi sotto elencati saranno svolti nelle aree individuabili </w:t>
      </w:r>
      <w:r w:rsidR="001627C8" w:rsidRPr="000E35F1">
        <w:rPr>
          <w:rFonts w:asciiTheme="minorHAnsi" w:hAnsiTheme="minorHAnsi"/>
          <w:b/>
          <w:u w:val="single"/>
        </w:rPr>
        <w:t>nella planimetria allegata</w:t>
      </w:r>
      <w:r w:rsidRPr="000E35F1">
        <w:rPr>
          <w:rFonts w:asciiTheme="minorHAnsi" w:hAnsiTheme="minorHAnsi"/>
          <w:b/>
          <w:u w:val="single"/>
        </w:rPr>
        <w:t xml:space="preserve"> riferita </w:t>
      </w:r>
      <w:r w:rsidR="008E7B20" w:rsidRPr="000E35F1">
        <w:rPr>
          <w:rFonts w:asciiTheme="minorHAnsi" w:hAnsiTheme="minorHAnsi"/>
          <w:b/>
          <w:u w:val="single"/>
        </w:rPr>
        <w:t>al momento della compilazione del bando</w:t>
      </w:r>
      <w:r w:rsidRPr="000E35F1">
        <w:rPr>
          <w:rFonts w:asciiTheme="minorHAnsi" w:hAnsiTheme="minorHAnsi"/>
          <w:b/>
          <w:u w:val="single"/>
        </w:rPr>
        <w:t xml:space="preserve"> (sono quindi possibili delle variazioni)</w:t>
      </w:r>
      <w:r w:rsidR="00D26771" w:rsidRPr="000E35F1">
        <w:rPr>
          <w:rFonts w:asciiTheme="minorHAnsi" w:hAnsiTheme="minorHAnsi"/>
          <w:b/>
          <w:u w:val="single"/>
        </w:rPr>
        <w:t>, l’inizio della progettazione esecutiva e della ricezione delle necessità effettive saranno possibili dalla data di asseg</w:t>
      </w:r>
      <w:r w:rsidR="00D378A7" w:rsidRPr="000E35F1">
        <w:rPr>
          <w:rFonts w:asciiTheme="minorHAnsi" w:hAnsiTheme="minorHAnsi"/>
          <w:b/>
          <w:u w:val="single"/>
        </w:rPr>
        <w:t xml:space="preserve">nazione dell’incarico fino al </w:t>
      </w:r>
      <w:r w:rsidR="008E7B20" w:rsidRPr="000E35F1">
        <w:rPr>
          <w:rFonts w:asciiTheme="minorHAnsi" w:hAnsiTheme="minorHAnsi"/>
          <w:b/>
          <w:u w:val="single"/>
        </w:rPr>
        <w:t>2</w:t>
      </w:r>
      <w:r w:rsidR="00D378A7" w:rsidRPr="000E35F1">
        <w:rPr>
          <w:rFonts w:asciiTheme="minorHAnsi" w:hAnsiTheme="minorHAnsi"/>
          <w:b/>
          <w:u w:val="single"/>
        </w:rPr>
        <w:t>1</w:t>
      </w:r>
      <w:r w:rsidR="008E7B20" w:rsidRPr="000E35F1">
        <w:rPr>
          <w:rFonts w:asciiTheme="minorHAnsi" w:hAnsiTheme="minorHAnsi"/>
          <w:b/>
          <w:u w:val="single"/>
        </w:rPr>
        <w:t xml:space="preserve"> ottobre in base al cronoprogramm</w:t>
      </w:r>
      <w:r w:rsidR="00DD2B89">
        <w:rPr>
          <w:rFonts w:asciiTheme="minorHAnsi" w:hAnsiTheme="minorHAnsi"/>
          <w:b/>
          <w:u w:val="single"/>
        </w:rPr>
        <w:t xml:space="preserve">a di montaggio delle strutture </w:t>
      </w:r>
      <w:r w:rsidR="008E7B20" w:rsidRPr="000E35F1">
        <w:rPr>
          <w:rFonts w:asciiTheme="minorHAnsi" w:hAnsiTheme="minorHAnsi"/>
          <w:b/>
          <w:u w:val="single"/>
        </w:rPr>
        <w:t>e occupazioni delle aree elaborato dall’organizzazione</w:t>
      </w:r>
      <w:r w:rsidR="00874574" w:rsidRPr="000E35F1">
        <w:rPr>
          <w:rFonts w:asciiTheme="minorHAnsi" w:hAnsiTheme="minorHAnsi"/>
          <w:b/>
          <w:u w:val="single"/>
        </w:rPr>
        <w:t xml:space="preserve">. </w:t>
      </w:r>
    </w:p>
    <w:p w14:paraId="657435C6" w14:textId="77777777" w:rsidR="00500D72" w:rsidRPr="000E35F1" w:rsidRDefault="00500D72" w:rsidP="00500D72">
      <w:pPr>
        <w:jc w:val="both"/>
        <w:rPr>
          <w:rFonts w:asciiTheme="minorHAnsi" w:hAnsiTheme="minorHAnsi"/>
        </w:rPr>
      </w:pPr>
    </w:p>
    <w:p w14:paraId="15F00399" w14:textId="2A41718C" w:rsidR="002602BC" w:rsidRPr="000E35F1" w:rsidRDefault="002602BC" w:rsidP="00A76256">
      <w:pPr>
        <w:tabs>
          <w:tab w:val="left" w:pos="-291"/>
        </w:tabs>
        <w:autoSpaceDE w:val="0"/>
        <w:spacing w:line="312" w:lineRule="auto"/>
        <w:ind w:left="135"/>
        <w:jc w:val="both"/>
        <w:rPr>
          <w:rFonts w:asciiTheme="minorHAnsi" w:hAnsiTheme="minorHAnsi" w:cs="Arial"/>
          <w:b/>
        </w:rPr>
      </w:pPr>
      <w:r w:rsidRPr="000E35F1">
        <w:rPr>
          <w:rFonts w:asciiTheme="minorHAnsi" w:hAnsiTheme="minorHAnsi" w:cs="Arial"/>
          <w:b/>
          <w:u w:val="single"/>
        </w:rPr>
        <w:t>L’appalto ha per oggetto:</w:t>
      </w:r>
    </w:p>
    <w:p w14:paraId="439E4507" w14:textId="392B92C2" w:rsidR="008E7B20" w:rsidRPr="000E35F1" w:rsidRDefault="00D8359D" w:rsidP="001627C8">
      <w:pPr>
        <w:pStyle w:val="Paragrafoelenc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E35F1">
        <w:rPr>
          <w:rFonts w:cs="Arial"/>
          <w:b/>
          <w:sz w:val="24"/>
          <w:szCs w:val="24"/>
        </w:rPr>
        <w:t xml:space="preserve">Servizio di </w:t>
      </w:r>
      <w:r w:rsidRPr="000E35F1">
        <w:rPr>
          <w:b/>
          <w:sz w:val="24"/>
          <w:szCs w:val="24"/>
        </w:rPr>
        <w:t>attività di portierato per la custodia</w:t>
      </w:r>
      <w:r w:rsidR="008E7B20" w:rsidRPr="000E35F1">
        <w:rPr>
          <w:b/>
          <w:sz w:val="24"/>
          <w:szCs w:val="24"/>
        </w:rPr>
        <w:t xml:space="preserve"> e la guardiania</w:t>
      </w:r>
      <w:r w:rsidR="00DD2B89">
        <w:rPr>
          <w:b/>
          <w:sz w:val="24"/>
          <w:szCs w:val="24"/>
        </w:rPr>
        <w:t xml:space="preserve"> </w:t>
      </w:r>
      <w:r w:rsidR="00DD2B89">
        <w:rPr>
          <w:b/>
          <w:sz w:val="24"/>
          <w:szCs w:val="24"/>
        </w:rPr>
        <w:t>notturna</w:t>
      </w:r>
      <w:r w:rsidR="008E7B20" w:rsidRPr="000E35F1">
        <w:rPr>
          <w:b/>
          <w:sz w:val="24"/>
          <w:szCs w:val="24"/>
        </w:rPr>
        <w:t>, compresi i servizi di:</w:t>
      </w:r>
    </w:p>
    <w:p w14:paraId="69422AA0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Controllo delle infrastrutture di servizio.</w:t>
      </w:r>
    </w:p>
    <w:p w14:paraId="2A6A38F5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Chiusura delle porte e delle finestre, dei quadri elettrici, delle attrezzature elettroniche.</w:t>
      </w:r>
    </w:p>
    <w:p w14:paraId="4817DA02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Registrazione degli accessi.</w:t>
      </w:r>
    </w:p>
    <w:p w14:paraId="561351BF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Controllo e ispezione degli accessi.</w:t>
      </w:r>
    </w:p>
    <w:p w14:paraId="3E33F01E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Regolazione dell’afflusso dei mezzi nelle aree assegnate.</w:t>
      </w:r>
    </w:p>
    <w:p w14:paraId="698F7FAB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Gestione tecnica del patrimonio mobiliare ed immobiliare affidato.</w:t>
      </w:r>
    </w:p>
    <w:p w14:paraId="4121BBFB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Compiti ispettivi nelle aree affidate.</w:t>
      </w:r>
    </w:p>
    <w:p w14:paraId="46356580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Impedire l’ingresso a persone non autorizzate e comunque assicurarsi che nessuna persona entri nell’area senza dichiarare  dove è diretta e perché.</w:t>
      </w:r>
    </w:p>
    <w:p w14:paraId="0983A6C3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Impedire l’ingresso ad accattoni, venditori ambulanti o persone sospette, impedendo il volantinaggio da parte di persone non autorizzate.</w:t>
      </w:r>
    </w:p>
    <w:p w14:paraId="1AA1305A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Vietare la sosta nell’area a persone non autorizzate o comunque negli spazi indicati.</w:t>
      </w:r>
    </w:p>
    <w:p w14:paraId="34C8B84D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Fornire indicazioni</w:t>
      </w:r>
    </w:p>
    <w:p w14:paraId="13532004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Custodire i beni consegnati.</w:t>
      </w:r>
    </w:p>
    <w:p w14:paraId="76FFFC36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Ispezionare, dopo la chiusura ogni cancello o porta di accesso e l’area assegnata.</w:t>
      </w:r>
    </w:p>
    <w:p w14:paraId="557B9DC0" w14:textId="77777777" w:rsidR="008E7B20" w:rsidRPr="000E35F1" w:rsidRDefault="008E7B20" w:rsidP="00DD2B89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40" w:lineRule="exact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Svolgere uno specifico lavoro di prevenzione ed eventuale intervento antincendio, antiallagamento, fughe di gas etc..</w:t>
      </w:r>
    </w:p>
    <w:p w14:paraId="5771B77A" w14:textId="77777777" w:rsidR="008E7B20" w:rsidRPr="000E35F1" w:rsidRDefault="008E7B20" w:rsidP="00DD2B89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40" w:lineRule="exact"/>
        <w:rPr>
          <w:rFonts w:asciiTheme="minorHAnsi" w:hAnsiTheme="minorHAnsi" w:cs="Arial"/>
        </w:rPr>
      </w:pPr>
    </w:p>
    <w:p w14:paraId="29185795" w14:textId="3D1959CE" w:rsidR="008E7B20" w:rsidRPr="000E35F1" w:rsidRDefault="008E7B20" w:rsidP="00DD2B89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line="240" w:lineRule="exact"/>
        <w:rPr>
          <w:rFonts w:asciiTheme="minorHAnsi" w:hAnsiTheme="minorHAnsi" w:cs="Arial"/>
          <w:b/>
        </w:rPr>
      </w:pPr>
      <w:r w:rsidRPr="000E35F1">
        <w:rPr>
          <w:rFonts w:asciiTheme="minorHAnsi" w:hAnsiTheme="minorHAnsi" w:cs="Arial"/>
          <w:b/>
        </w:rPr>
        <w:t>Tutti quanto sopra sarà da espletarsi da un minimo di n.1 operatore ad un massimo di n. 45 operatori  nelle seguenti aree del festival:</w:t>
      </w:r>
    </w:p>
    <w:p w14:paraId="19CE3A6D" w14:textId="77777777" w:rsidR="008E7B20" w:rsidRPr="000E35F1" w:rsidRDefault="008E7B20" w:rsidP="008E7B2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335932DC" w14:textId="77777777" w:rsidR="008E7B20" w:rsidRPr="000E35F1" w:rsidRDefault="008E7B20" w:rsidP="008E7B20">
      <w:pPr>
        <w:pStyle w:val="Paragrafoelenco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t>aree allestite con stand espositori;</w:t>
      </w:r>
    </w:p>
    <w:p w14:paraId="0000EF41" w14:textId="77777777" w:rsidR="008E7B20" w:rsidRPr="000E35F1" w:rsidRDefault="008E7B20" w:rsidP="008E7B20">
      <w:pPr>
        <w:pStyle w:val="Paragrafoelenco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t>area palco ;</w:t>
      </w:r>
    </w:p>
    <w:p w14:paraId="0ECEECA5" w14:textId="77777777" w:rsidR="008E7B20" w:rsidRPr="000E35F1" w:rsidRDefault="008E7B20" w:rsidP="008E7B2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09F82BE8" w14:textId="5C1E925B" w:rsidR="008E7B20" w:rsidRPr="000E35F1" w:rsidRDefault="008E7B20" w:rsidP="008E7B20">
      <w:pPr>
        <w:pStyle w:val="Paragrafoelenc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E35F1">
        <w:rPr>
          <w:rFonts w:cs="Arial"/>
          <w:b/>
          <w:sz w:val="24"/>
          <w:szCs w:val="24"/>
        </w:rPr>
        <w:t xml:space="preserve">Servizio di </w:t>
      </w:r>
      <w:r w:rsidRPr="000E35F1">
        <w:rPr>
          <w:b/>
          <w:sz w:val="24"/>
          <w:szCs w:val="24"/>
        </w:rPr>
        <w:t>attività di portierato per la custodia e la guardiania</w:t>
      </w:r>
      <w:r w:rsidR="00DD2B89">
        <w:rPr>
          <w:b/>
          <w:sz w:val="24"/>
          <w:szCs w:val="24"/>
        </w:rPr>
        <w:t xml:space="preserve"> </w:t>
      </w:r>
      <w:r w:rsidR="00DD2B89">
        <w:rPr>
          <w:b/>
          <w:sz w:val="24"/>
          <w:szCs w:val="24"/>
        </w:rPr>
        <w:t>notturna</w:t>
      </w:r>
      <w:r w:rsidRPr="000E35F1">
        <w:rPr>
          <w:b/>
          <w:sz w:val="24"/>
          <w:szCs w:val="24"/>
        </w:rPr>
        <w:t>, compresi i servizi di:</w:t>
      </w:r>
    </w:p>
    <w:p w14:paraId="10B91C61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Controllo delle infrastrutture di servizio.</w:t>
      </w:r>
    </w:p>
    <w:p w14:paraId="28827873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Chiusura delle porte e delle finestre, dei quadri elettrici, delle attrezzature elettroniche.</w:t>
      </w:r>
    </w:p>
    <w:p w14:paraId="14D3BC9A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Controllo e ispezione degli accessi.</w:t>
      </w:r>
    </w:p>
    <w:p w14:paraId="19F709C2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Regolazione dell’afflusso dei mezzi nelle aree assegnate.</w:t>
      </w:r>
    </w:p>
    <w:p w14:paraId="353E1897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Gestione tecnica del patrimonio mobiliare ed immobiliare affidato.</w:t>
      </w:r>
    </w:p>
    <w:p w14:paraId="2A422CC7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Compiti ispettivi nelle aree affidate.</w:t>
      </w:r>
    </w:p>
    <w:p w14:paraId="47BC928D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Impedire l’ingresso a persone non autorizzate e comunque assicurarsi che nessuna persona entri nell’area senza dichiarare  dove è diretta e perché.</w:t>
      </w:r>
    </w:p>
    <w:p w14:paraId="284F1745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Impedire l’ingresso ad accattoni, venditori ambulanti o persone sospette, impedendo il volantinaggio da parte di persone non autorizzate.</w:t>
      </w:r>
    </w:p>
    <w:p w14:paraId="7D3C890E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Vietare la sosta nell’area a persone non autorizzate o comunque negli spazi indicati.</w:t>
      </w:r>
    </w:p>
    <w:p w14:paraId="1662D9DF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Fornire indicazioni</w:t>
      </w:r>
    </w:p>
    <w:p w14:paraId="694CF62F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Custodire i beni consegnati.</w:t>
      </w:r>
    </w:p>
    <w:p w14:paraId="488D4F6D" w14:textId="77777777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Ispezionare, dopo la chiusura ogni cancello o porta di accesso e l’area assegnata.</w:t>
      </w:r>
    </w:p>
    <w:p w14:paraId="05A9EC58" w14:textId="3D4B31D4" w:rsidR="008E7B20" w:rsidRPr="000E35F1" w:rsidRDefault="008E7B20" w:rsidP="008E7B20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16"/>
          <w:szCs w:val="16"/>
        </w:rPr>
      </w:pPr>
      <w:r w:rsidRPr="000E35F1">
        <w:rPr>
          <w:rFonts w:asciiTheme="minorHAnsi" w:hAnsiTheme="minorHAnsi" w:cs="Arial"/>
          <w:sz w:val="16"/>
          <w:szCs w:val="16"/>
        </w:rPr>
        <w:t>Svolgere uno specifico lavoro di prevenzione ed eventuale intervento antincendio, antiallagamento, fughe di gas etc..</w:t>
      </w:r>
    </w:p>
    <w:p w14:paraId="08C35455" w14:textId="14CDC044" w:rsidR="008E7B20" w:rsidRPr="000E35F1" w:rsidRDefault="002737DB" w:rsidP="008E7B2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0E35F1">
        <w:rPr>
          <w:rFonts w:asciiTheme="minorHAnsi" w:hAnsiTheme="minorHAnsi" w:cs="Arial"/>
          <w:b/>
        </w:rPr>
        <w:t>Tutti quanto sopra sarà da espletarsi da un minimo di n.6 operatori nelle seguenti aree del festival:</w:t>
      </w:r>
    </w:p>
    <w:p w14:paraId="19ED51DF" w14:textId="77777777" w:rsidR="002737DB" w:rsidRPr="000E35F1" w:rsidRDefault="002737DB" w:rsidP="002737DB">
      <w:pPr>
        <w:pStyle w:val="Paragrafoelenco"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lastRenderedPageBreak/>
        <w:t>aree adibite a biglietteria e welcome desk;</w:t>
      </w:r>
    </w:p>
    <w:p w14:paraId="4886EAD7" w14:textId="77777777" w:rsidR="008E7B20" w:rsidRPr="000E35F1" w:rsidRDefault="008E7B20" w:rsidP="008E7B2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1773C714" w14:textId="3455B497" w:rsidR="002737DB" w:rsidRPr="000E35F1" w:rsidRDefault="002737DB" w:rsidP="002737DB">
      <w:pPr>
        <w:pStyle w:val="Paragrafoelenco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E35F1">
        <w:rPr>
          <w:rFonts w:cs="Arial"/>
          <w:b/>
          <w:sz w:val="24"/>
          <w:szCs w:val="24"/>
        </w:rPr>
        <w:t xml:space="preserve">Servizio di </w:t>
      </w:r>
      <w:r w:rsidRPr="000E35F1">
        <w:rPr>
          <w:b/>
          <w:sz w:val="24"/>
          <w:szCs w:val="24"/>
        </w:rPr>
        <w:t>attività di portierato per la custodia e la guardiania</w:t>
      </w:r>
      <w:r w:rsidR="00DD2B89">
        <w:rPr>
          <w:b/>
          <w:sz w:val="24"/>
          <w:szCs w:val="24"/>
        </w:rPr>
        <w:t xml:space="preserve"> notturna per aree con istallazioni (si intenda per istallazioni, statue, gonfiabili, elementi di decoro a tema)</w:t>
      </w:r>
      <w:bookmarkStart w:id="0" w:name="_GoBack"/>
      <w:bookmarkEnd w:id="0"/>
      <w:r w:rsidRPr="000E35F1">
        <w:rPr>
          <w:b/>
          <w:sz w:val="24"/>
          <w:szCs w:val="24"/>
        </w:rPr>
        <w:t>, compresi i servizi di:</w:t>
      </w:r>
    </w:p>
    <w:p w14:paraId="4FA90ADA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Controllo delle infrastrutture di servizio.</w:t>
      </w:r>
    </w:p>
    <w:p w14:paraId="377B73CC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Controllo e ispezione degli accessi.</w:t>
      </w:r>
    </w:p>
    <w:p w14:paraId="16162264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Regolazione dell’afflusso dei mezzi nelle aree assegnate.</w:t>
      </w:r>
    </w:p>
    <w:p w14:paraId="6A322287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Gestione tecnica del patrimonio mobiliare ed immobiliare affidato.</w:t>
      </w:r>
    </w:p>
    <w:p w14:paraId="20638AD5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Compiti ispettivi nelle aree affidate.</w:t>
      </w:r>
    </w:p>
    <w:p w14:paraId="25D1D589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Impedire l’ingresso a persone non autorizzate e comunque assicurarsi che nessuna persona entri nell’area senza dichiarare  dove è diretta e perché.</w:t>
      </w:r>
    </w:p>
    <w:p w14:paraId="7DF9BF88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Impedire l’ingresso ad accattoni, venditori ambulanti o persone sospette, impedendo il volantinaggio da parte di persone non autorizzate.</w:t>
      </w:r>
    </w:p>
    <w:p w14:paraId="7135D1A5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Vietare la sosta nell’area a persone non autorizzate o comunque negli spazi indicati.</w:t>
      </w:r>
    </w:p>
    <w:p w14:paraId="38B88FEB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Fornire indicazioni</w:t>
      </w:r>
    </w:p>
    <w:p w14:paraId="1B75F048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Custodire i beni consegnati.</w:t>
      </w:r>
    </w:p>
    <w:p w14:paraId="168FBFB1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Ispezionare, dopo la chiusura ogni cancello o porta di accesso e l’area assegnata.</w:t>
      </w:r>
    </w:p>
    <w:p w14:paraId="23B9B25C" w14:textId="77777777" w:rsidR="002737DB" w:rsidRPr="000E35F1" w:rsidRDefault="002737DB" w:rsidP="002737DB">
      <w:pPr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714" w:hanging="357"/>
        <w:rPr>
          <w:rFonts w:asciiTheme="minorHAnsi" w:hAnsiTheme="minorHAnsi" w:cs="Arial"/>
          <w:sz w:val="20"/>
          <w:szCs w:val="20"/>
        </w:rPr>
      </w:pPr>
      <w:r w:rsidRPr="000E35F1">
        <w:rPr>
          <w:rFonts w:asciiTheme="minorHAnsi" w:hAnsiTheme="minorHAnsi" w:cs="Arial"/>
          <w:sz w:val="20"/>
          <w:szCs w:val="20"/>
        </w:rPr>
        <w:t>Svolgere uno specifico lavoro di prevenzione ed eventuale intervento antincendio, antiallagamento, fughe di gas etc..</w:t>
      </w:r>
    </w:p>
    <w:p w14:paraId="25FC2AB9" w14:textId="77777777" w:rsidR="002737DB" w:rsidRPr="000E35F1" w:rsidRDefault="002737DB" w:rsidP="002737DB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55FFB0A1" w14:textId="217117C7" w:rsidR="002737DB" w:rsidRPr="000E35F1" w:rsidRDefault="002737DB" w:rsidP="002737DB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0E35F1">
        <w:rPr>
          <w:rFonts w:asciiTheme="minorHAnsi" w:hAnsiTheme="minorHAnsi" w:cs="Arial"/>
          <w:b/>
        </w:rPr>
        <w:t xml:space="preserve">Tutti quanto sopra sarà da espletarsi da un minimo di n.1 operatore </w:t>
      </w:r>
      <w:r w:rsidR="00E82481" w:rsidRPr="000E35F1">
        <w:rPr>
          <w:rFonts w:asciiTheme="minorHAnsi" w:hAnsiTheme="minorHAnsi" w:cs="Arial"/>
          <w:b/>
        </w:rPr>
        <w:t>per ogni area sotto indicata</w:t>
      </w:r>
      <w:r w:rsidRPr="000E35F1">
        <w:rPr>
          <w:rFonts w:asciiTheme="minorHAnsi" w:hAnsiTheme="minorHAnsi" w:cs="Arial"/>
          <w:b/>
        </w:rPr>
        <w:t xml:space="preserve"> del festival:</w:t>
      </w:r>
    </w:p>
    <w:p w14:paraId="4D27FDE2" w14:textId="77777777" w:rsidR="002737DB" w:rsidRPr="000E35F1" w:rsidRDefault="002737DB" w:rsidP="002737DB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367DF149" w14:textId="77777777" w:rsidR="00E82481" w:rsidRPr="000E35F1" w:rsidRDefault="00E82481" w:rsidP="00E82481">
      <w:pPr>
        <w:pStyle w:val="Paragrafoelenco"/>
        <w:numPr>
          <w:ilvl w:val="2"/>
          <w:numId w:val="14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t>Piazza San Michele</w:t>
      </w:r>
    </w:p>
    <w:p w14:paraId="0A8D987F" w14:textId="77777777" w:rsidR="00E82481" w:rsidRPr="000E35F1" w:rsidRDefault="00E82481" w:rsidP="00E82481">
      <w:pPr>
        <w:pStyle w:val="Paragrafoelenco"/>
        <w:numPr>
          <w:ilvl w:val="2"/>
          <w:numId w:val="14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t>Piazza Guidiccioni</w:t>
      </w:r>
    </w:p>
    <w:p w14:paraId="690D7A75" w14:textId="77777777" w:rsidR="00E82481" w:rsidRDefault="00E82481" w:rsidP="00E82481">
      <w:pPr>
        <w:pStyle w:val="Paragrafoelenco"/>
        <w:numPr>
          <w:ilvl w:val="2"/>
          <w:numId w:val="14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t>Piazzale Verdi</w:t>
      </w:r>
    </w:p>
    <w:p w14:paraId="78992FE3" w14:textId="306FF7D6" w:rsidR="00DD2B89" w:rsidRPr="000E35F1" w:rsidRDefault="00DD2B89" w:rsidP="00E82481">
      <w:pPr>
        <w:pStyle w:val="Paragrafoelenco"/>
        <w:numPr>
          <w:ilvl w:val="2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Mura urbane</w:t>
      </w:r>
    </w:p>
    <w:p w14:paraId="72669FCD" w14:textId="77777777" w:rsidR="00E82481" w:rsidRPr="000E35F1" w:rsidRDefault="00E82481" w:rsidP="00E82481">
      <w:pPr>
        <w:pStyle w:val="Paragrafoelenco"/>
        <w:numPr>
          <w:ilvl w:val="2"/>
          <w:numId w:val="14"/>
        </w:numPr>
        <w:jc w:val="both"/>
        <w:rPr>
          <w:b/>
          <w:sz w:val="24"/>
          <w:szCs w:val="24"/>
        </w:rPr>
      </w:pPr>
      <w:r w:rsidRPr="000E35F1">
        <w:rPr>
          <w:b/>
          <w:sz w:val="24"/>
          <w:szCs w:val="24"/>
        </w:rPr>
        <w:t xml:space="preserve">Baluardo San Paolino </w:t>
      </w:r>
    </w:p>
    <w:p w14:paraId="5C659CC2" w14:textId="2E31AEE4" w:rsidR="00D65250" w:rsidRPr="000E35F1" w:rsidRDefault="00D65250" w:rsidP="000E35F1">
      <w:pPr>
        <w:jc w:val="both"/>
      </w:pPr>
    </w:p>
    <w:sectPr w:rsidR="00D65250" w:rsidRPr="000E35F1" w:rsidSect="00DD2B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746" w:bottom="1034" w:left="960" w:header="0" w:footer="97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5E52" w14:textId="77777777" w:rsidR="00E82481" w:rsidRDefault="00E82481">
      <w:r>
        <w:separator/>
      </w:r>
    </w:p>
  </w:endnote>
  <w:endnote w:type="continuationSeparator" w:id="0">
    <w:p w14:paraId="5647BA94" w14:textId="77777777" w:rsidR="00E82481" w:rsidRDefault="00E8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1D60" w14:textId="77777777" w:rsidR="00E82481" w:rsidRDefault="00E8248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90E90" w14:textId="77777777" w:rsidR="00E82481" w:rsidRDefault="00E82481">
    <w:pPr>
      <w:pStyle w:val="Pidipagina"/>
      <w:tabs>
        <w:tab w:val="clear" w:pos="4153"/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D2B8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81FA" w14:textId="77777777" w:rsidR="00E82481" w:rsidRDefault="00E8248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0BF2" w14:textId="77777777" w:rsidR="00E82481" w:rsidRDefault="00E82481">
      <w:r>
        <w:separator/>
      </w:r>
    </w:p>
  </w:footnote>
  <w:footnote w:type="continuationSeparator" w:id="0">
    <w:p w14:paraId="39FADC8B" w14:textId="77777777" w:rsidR="00E82481" w:rsidRDefault="00E82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B08F" w14:textId="77777777" w:rsidR="00E82481" w:rsidRDefault="00E82481">
    <w:pPr>
      <w:pStyle w:val="Intestazione1"/>
      <w:ind w:left="-960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F65" w14:textId="77777777" w:rsidR="00E82481" w:rsidRDefault="00E8248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95" w:hanging="360"/>
      </w:pPr>
      <w:rPr>
        <w:rFonts w:ascii="Symbol" w:hAnsi="Symbol" w:cs="Times New Roman"/>
        <w:b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  <w:rPr>
        <w:rFonts w:ascii="OpenSymbol" w:hAnsi="OpenSymbol" w:cs="OpenSymbol"/>
        <w:b/>
        <w:iCs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5" w:hanging="180"/>
      </w:pPr>
    </w:lvl>
  </w:abstractNum>
  <w:abstractNum w:abstractNumId="4">
    <w:nsid w:val="01DA47F9"/>
    <w:multiLevelType w:val="hybridMultilevel"/>
    <w:tmpl w:val="AD9CD9A8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F2B46"/>
    <w:multiLevelType w:val="hybridMultilevel"/>
    <w:tmpl w:val="92205444"/>
    <w:lvl w:ilvl="0" w:tplc="00000001">
      <w:start w:val="1"/>
      <w:numFmt w:val="bullet"/>
      <w:lvlText w:val="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11D4"/>
    <w:multiLevelType w:val="hybridMultilevel"/>
    <w:tmpl w:val="623894D4"/>
    <w:lvl w:ilvl="0" w:tplc="40A8DBA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56B6"/>
    <w:multiLevelType w:val="hybridMultilevel"/>
    <w:tmpl w:val="B736440C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7EB8"/>
    <w:multiLevelType w:val="hybridMultilevel"/>
    <w:tmpl w:val="47A27DF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B">
      <w:start w:val="1"/>
      <w:numFmt w:val="lowerRoman"/>
      <w:lvlText w:val="%2."/>
      <w:lvlJc w:val="righ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6E5FFE"/>
    <w:multiLevelType w:val="hybridMultilevel"/>
    <w:tmpl w:val="A686066E"/>
    <w:lvl w:ilvl="0" w:tplc="FDAA26FC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58B"/>
    <w:multiLevelType w:val="hybridMultilevel"/>
    <w:tmpl w:val="4484E5DE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A000D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128DB"/>
    <w:multiLevelType w:val="hybridMultilevel"/>
    <w:tmpl w:val="1558203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6B77BB"/>
    <w:multiLevelType w:val="hybridMultilevel"/>
    <w:tmpl w:val="17D23B2C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03BC1"/>
    <w:multiLevelType w:val="hybridMultilevel"/>
    <w:tmpl w:val="58121F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5538B"/>
    <w:multiLevelType w:val="hybridMultilevel"/>
    <w:tmpl w:val="8E165D4E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83C11"/>
    <w:multiLevelType w:val="hybridMultilevel"/>
    <w:tmpl w:val="160C4A4E"/>
    <w:lvl w:ilvl="0" w:tplc="A95A967A">
      <w:start w:val="1"/>
      <w:numFmt w:val="upperLetter"/>
      <w:lvlText w:val="%1)"/>
      <w:lvlJc w:val="left"/>
      <w:pPr>
        <w:ind w:left="720" w:hanging="360"/>
      </w:pPr>
      <w:rPr>
        <w:rFonts w:ascii="Times" w:eastAsia="Times" w:hAnsi="Times" w:cs="Arial"/>
        <w:b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E3DB4"/>
    <w:multiLevelType w:val="hybridMultilevel"/>
    <w:tmpl w:val="BAC2302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B">
      <w:start w:val="1"/>
      <w:numFmt w:val="lowerRoman"/>
      <w:lvlText w:val="%2."/>
      <w:lvlJc w:val="righ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2EA5901"/>
    <w:multiLevelType w:val="hybridMultilevel"/>
    <w:tmpl w:val="BDBA3F54"/>
    <w:lvl w:ilvl="0" w:tplc="D34A49A6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C74D1"/>
    <w:multiLevelType w:val="hybridMultilevel"/>
    <w:tmpl w:val="A554378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3">
      <w:start w:val="1"/>
      <w:numFmt w:val="upperRoman"/>
      <w:lvlText w:val="%2."/>
      <w:lvlJc w:val="righ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4A058F"/>
    <w:multiLevelType w:val="hybridMultilevel"/>
    <w:tmpl w:val="B0CC1EC4"/>
    <w:lvl w:ilvl="0" w:tplc="56C8CDF4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A6E92"/>
    <w:multiLevelType w:val="hybridMultilevel"/>
    <w:tmpl w:val="628E660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B">
      <w:start w:val="1"/>
      <w:numFmt w:val="lowerRoman"/>
      <w:lvlText w:val="%2."/>
      <w:lvlJc w:val="right"/>
      <w:pPr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344795"/>
    <w:multiLevelType w:val="hybridMultilevel"/>
    <w:tmpl w:val="A75873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6E41"/>
    <w:multiLevelType w:val="hybridMultilevel"/>
    <w:tmpl w:val="A75873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4"/>
  </w:num>
  <w:num w:numId="10">
    <w:abstractNumId w:val="11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20"/>
  </w:num>
  <w:num w:numId="17">
    <w:abstractNumId w:val="8"/>
  </w:num>
  <w:num w:numId="18">
    <w:abstractNumId w:val="16"/>
  </w:num>
  <w:num w:numId="19">
    <w:abstractNumId w:val="13"/>
  </w:num>
  <w:num w:numId="20">
    <w:abstractNumId w:val="21"/>
  </w:num>
  <w:num w:numId="21">
    <w:abstractNumId w:val="19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C"/>
    <w:rsid w:val="0001199C"/>
    <w:rsid w:val="00015015"/>
    <w:rsid w:val="00030127"/>
    <w:rsid w:val="000E35F1"/>
    <w:rsid w:val="00115AC2"/>
    <w:rsid w:val="00152E06"/>
    <w:rsid w:val="00152F7E"/>
    <w:rsid w:val="001543AC"/>
    <w:rsid w:val="001627C8"/>
    <w:rsid w:val="00170127"/>
    <w:rsid w:val="00191630"/>
    <w:rsid w:val="001C3D8C"/>
    <w:rsid w:val="001F6A68"/>
    <w:rsid w:val="00245BFD"/>
    <w:rsid w:val="00253ED7"/>
    <w:rsid w:val="002602BC"/>
    <w:rsid w:val="002737DB"/>
    <w:rsid w:val="002A5BF7"/>
    <w:rsid w:val="002D01CA"/>
    <w:rsid w:val="003C0229"/>
    <w:rsid w:val="0041271B"/>
    <w:rsid w:val="00436EAF"/>
    <w:rsid w:val="00457A9A"/>
    <w:rsid w:val="00475EB9"/>
    <w:rsid w:val="004904EC"/>
    <w:rsid w:val="004A47FE"/>
    <w:rsid w:val="004F2FD0"/>
    <w:rsid w:val="00500D72"/>
    <w:rsid w:val="005036AC"/>
    <w:rsid w:val="005100D9"/>
    <w:rsid w:val="00564FF0"/>
    <w:rsid w:val="00594AF4"/>
    <w:rsid w:val="0059627C"/>
    <w:rsid w:val="005A5F20"/>
    <w:rsid w:val="006336FF"/>
    <w:rsid w:val="006644D3"/>
    <w:rsid w:val="006B29BB"/>
    <w:rsid w:val="006C100F"/>
    <w:rsid w:val="006D2802"/>
    <w:rsid w:val="006D5F1A"/>
    <w:rsid w:val="006F2DE9"/>
    <w:rsid w:val="00730CC3"/>
    <w:rsid w:val="00751A40"/>
    <w:rsid w:val="00783156"/>
    <w:rsid w:val="007E3ECA"/>
    <w:rsid w:val="00811032"/>
    <w:rsid w:val="00874574"/>
    <w:rsid w:val="008E7B20"/>
    <w:rsid w:val="009502DD"/>
    <w:rsid w:val="009548F0"/>
    <w:rsid w:val="009D0DA6"/>
    <w:rsid w:val="00A373C1"/>
    <w:rsid w:val="00A47798"/>
    <w:rsid w:val="00A76256"/>
    <w:rsid w:val="00AF5EA3"/>
    <w:rsid w:val="00BD4E56"/>
    <w:rsid w:val="00C653E1"/>
    <w:rsid w:val="00CE6095"/>
    <w:rsid w:val="00D26771"/>
    <w:rsid w:val="00D378A7"/>
    <w:rsid w:val="00D5166F"/>
    <w:rsid w:val="00D65250"/>
    <w:rsid w:val="00D8203C"/>
    <w:rsid w:val="00D8359D"/>
    <w:rsid w:val="00DD2B89"/>
    <w:rsid w:val="00E22B7F"/>
    <w:rsid w:val="00E82481"/>
    <w:rsid w:val="00EC2C34"/>
    <w:rsid w:val="00EF2C71"/>
    <w:rsid w:val="00F6168E"/>
    <w:rsid w:val="00FA633D"/>
    <w:rsid w:val="00FB478A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B41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1271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Times" w:eastAsia="Times" w:hAnsi="Times" w:cs="Times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708"/>
      <w:jc w:val="both"/>
      <w:outlineLvl w:val="1"/>
    </w:pPr>
    <w:rPr>
      <w:rFonts w:ascii="Garamond" w:eastAsia="Arial Unicode MS" w:hAnsi="Garamond" w:cs="Arial Unicode M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567" w:right="567" w:firstLine="708"/>
      <w:jc w:val="both"/>
      <w:outlineLvl w:val="2"/>
    </w:pPr>
    <w:rPr>
      <w:rFonts w:ascii="Garamond" w:eastAsia="Arial Unicode MS" w:hAnsi="Garamond" w:cs="Arial Unicode M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Times New Roman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Times New Roman"/>
      <w:b/>
      <w:iCs/>
      <w:color w:val="000000"/>
    </w:rPr>
  </w:style>
  <w:style w:type="character" w:customStyle="1" w:styleId="WW8Num7z1">
    <w:name w:val="WW8Num7z1"/>
    <w:rPr>
      <w:rFonts w:ascii="OpenSymbol" w:hAnsi="OpenSymbol" w:cs="OpenSymbol"/>
      <w:b/>
      <w:iCs/>
      <w:color w:val="00000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">
    <w:name w:val="Car. predefinito paragrafo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deltesto">
    <w:name w:val="Body Text"/>
    <w:basedOn w:val="Normale"/>
    <w:pPr>
      <w:jc w:val="both"/>
    </w:pPr>
    <w:rPr>
      <w:rFonts w:ascii="Times New Roman" w:eastAsia="Times New Roman" w:hAnsi="Times New Roman" w:cs="Times New Roman"/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Sottotitolo">
    <w:name w:val="Subtitle"/>
    <w:basedOn w:val="Intestazione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ind w:left="435"/>
    </w:pPr>
    <w:rPr>
      <w:rFonts w:ascii="Times New Roman" w:eastAsia="Times New Roman" w:hAnsi="Times New Roman" w:cs="Times New Roman"/>
      <w:b/>
      <w:sz w:val="28"/>
    </w:rPr>
  </w:style>
  <w:style w:type="paragraph" w:customStyle="1" w:styleId="Rientrocorpodeltesto31">
    <w:name w:val="Rientro corpo del testo 31"/>
    <w:basedOn w:val="Normale"/>
    <w:pPr>
      <w:ind w:left="360"/>
    </w:pPr>
    <w:rPr>
      <w:rFonts w:ascii="Times New Roman" w:eastAsia="Times New Roman" w:hAnsi="Times New Roman" w:cs="Times New Roman"/>
      <w:sz w:val="28"/>
    </w:rPr>
  </w:style>
  <w:style w:type="paragraph" w:customStyle="1" w:styleId="Testodelblocco">
    <w:name w:val="Testo del blocco"/>
    <w:basedOn w:val="Normale"/>
    <w:pPr>
      <w:ind w:left="284" w:right="284"/>
      <w:jc w:val="both"/>
    </w:pPr>
    <w:rPr>
      <w:rFonts w:ascii="Garamond" w:eastAsia="Times New Roman" w:hAnsi="Garamond" w:cs="Garamond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1271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3E287-C423-C74D-8F13-B19E780F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3629</Characters>
  <Application>Microsoft Macintosh Word</Application>
  <DocSecurity>0</DocSecurity>
  <Lines>30</Lines>
  <Paragraphs>8</Paragraphs>
  <ScaleCrop>false</ScaleCrop>
  <Company>Ape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d m</dc:creator>
  <cp:keywords/>
  <dc:description/>
  <cp:lastModifiedBy>Aperovesciata piaggio</cp:lastModifiedBy>
  <cp:revision>3</cp:revision>
  <cp:lastPrinted>2018-06-06T14:37:00Z</cp:lastPrinted>
  <dcterms:created xsi:type="dcterms:W3CDTF">2018-06-29T07:40:00Z</dcterms:created>
  <dcterms:modified xsi:type="dcterms:W3CDTF">2018-07-04T08:42:00Z</dcterms:modified>
</cp:coreProperties>
</file>